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F" w:rsidRDefault="005A2EE5" w:rsidP="005A2EE5">
      <w:r w:rsidRPr="005A2EE5">
        <w:drawing>
          <wp:inline distT="0" distB="0" distL="0" distR="0">
            <wp:extent cx="2640787" cy="1172578"/>
            <wp:effectExtent l="19050" t="0" r="716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torità Garante Infanzia e Adolescenza Blu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009" cy="117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EE5" w:rsidRDefault="005A2EE5" w:rsidP="005A2EE5"/>
    <w:p w:rsidR="003D3621" w:rsidRDefault="003D3621" w:rsidP="003D3621">
      <w:pPr>
        <w:jc w:val="center"/>
        <w:rPr>
          <w:sz w:val="28"/>
        </w:rPr>
      </w:pPr>
      <w:r>
        <w:rPr>
          <w:sz w:val="28"/>
        </w:rPr>
        <w:t>COMUNICATO STAMPA</w:t>
      </w:r>
    </w:p>
    <w:p w:rsidR="008A22BA" w:rsidRPr="00CE18F6" w:rsidRDefault="00CE18F6" w:rsidP="003D3621">
      <w:pPr>
        <w:jc w:val="center"/>
        <w:rPr>
          <w:b/>
          <w:sz w:val="32"/>
          <w:szCs w:val="32"/>
        </w:rPr>
      </w:pPr>
      <w:r w:rsidRPr="00CE18F6">
        <w:rPr>
          <w:b/>
          <w:sz w:val="32"/>
          <w:szCs w:val="32"/>
        </w:rPr>
        <w:t xml:space="preserve"> </w:t>
      </w:r>
      <w:r w:rsidR="008A22BA" w:rsidRPr="00CE18F6">
        <w:rPr>
          <w:b/>
          <w:sz w:val="32"/>
          <w:szCs w:val="32"/>
        </w:rPr>
        <w:t>“I HAVE A DREAM”</w:t>
      </w:r>
      <w:r w:rsidRPr="00CE18F6">
        <w:rPr>
          <w:b/>
          <w:sz w:val="32"/>
          <w:szCs w:val="32"/>
        </w:rPr>
        <w:t>, I SOGNI SPINGONO AVANTI</w:t>
      </w:r>
    </w:p>
    <w:p w:rsidR="0060238F" w:rsidRDefault="00CE18F6" w:rsidP="003D3621">
      <w:pPr>
        <w:jc w:val="center"/>
        <w:rPr>
          <w:sz w:val="28"/>
        </w:rPr>
      </w:pPr>
      <w:r>
        <w:rPr>
          <w:sz w:val="28"/>
        </w:rPr>
        <w:t>Al via la Campagna del</w:t>
      </w:r>
      <w:r w:rsidR="008A22BA">
        <w:rPr>
          <w:sz w:val="28"/>
        </w:rPr>
        <w:t xml:space="preserve"> Garante per l’Infanzia e l’Adolescenza</w:t>
      </w:r>
    </w:p>
    <w:p w:rsidR="00CE18F6" w:rsidRPr="00CE18F6" w:rsidRDefault="00CE18F6" w:rsidP="003D3621">
      <w:pPr>
        <w:jc w:val="center"/>
        <w:rPr>
          <w:i/>
          <w:sz w:val="28"/>
        </w:rPr>
      </w:pPr>
      <w:r w:rsidRPr="00CE18F6">
        <w:rPr>
          <w:i/>
          <w:sz w:val="28"/>
        </w:rPr>
        <w:t>“L’Italia ha bisogno di tornare a sognare”</w:t>
      </w:r>
    </w:p>
    <w:p w:rsidR="0060238F" w:rsidRDefault="0060238F"/>
    <w:p w:rsidR="00FD2243" w:rsidRDefault="00B70D3F" w:rsidP="00694CA6">
      <w:pPr>
        <w:jc w:val="both"/>
      </w:pPr>
      <w:r>
        <w:t>Domani  28 agosto, a</w:t>
      </w:r>
      <w:r w:rsidR="00FD2243">
        <w:t xml:space="preserve"> 50 anni esatti dallo storico discorso di Martin Luther King a W</w:t>
      </w:r>
      <w:r w:rsidR="00FD2243" w:rsidRPr="00FD2243">
        <w:t>ashington</w:t>
      </w:r>
      <w:bookmarkStart w:id="0" w:name="_GoBack"/>
      <w:bookmarkEnd w:id="0"/>
      <w:r w:rsidR="00FD2243">
        <w:t xml:space="preserve">, l’Autorità Garante per l’Infanzia e l’Adolescenza Vincenzo Spadafora lancia la campagna “I have a dream”. L’intento è quello di </w:t>
      </w:r>
      <w:r w:rsidR="00694CA6">
        <w:t>riprendere</w:t>
      </w:r>
      <w:r w:rsidR="006C462E">
        <w:t xml:space="preserve"> l’opera di sensibilizzazione sul tema </w:t>
      </w:r>
      <w:r w:rsidR="00FD2243">
        <w:t xml:space="preserve">dei tanti razzismi che ancora albergano nel nostro Paese, raccogliendo i sogni dei più giovani e facendosene portavoce con il mondo degli adulti, con le istituzioni con l’Italia tutta. </w:t>
      </w:r>
    </w:p>
    <w:p w:rsidR="00087196" w:rsidRDefault="00C4022E" w:rsidP="00694CA6">
      <w:pPr>
        <w:jc w:val="both"/>
      </w:pPr>
      <w:r>
        <w:t>Da domani, p</w:t>
      </w:r>
      <w:r w:rsidR="00FD2243">
        <w:t>ertanto</w:t>
      </w:r>
      <w:r>
        <w:t xml:space="preserve">, </w:t>
      </w:r>
      <w:r w:rsidR="00FD2243">
        <w:t xml:space="preserve">i ragazzi dai 13 ai 18 anni </w:t>
      </w:r>
      <w:r>
        <w:t xml:space="preserve">potranno </w:t>
      </w:r>
      <w:r w:rsidR="00FD2243">
        <w:t xml:space="preserve">inviare </w:t>
      </w:r>
      <w:r>
        <w:t xml:space="preserve">all’Authority </w:t>
      </w:r>
      <w:r w:rsidR="00FD2243">
        <w:t>il proprio s</w:t>
      </w:r>
      <w:r>
        <w:t>ogno, la propria idea di futuro</w:t>
      </w:r>
      <w:r w:rsidR="00FD2243">
        <w:t xml:space="preserve">. I mezzi saranno quelli più </w:t>
      </w:r>
      <w:r>
        <w:t xml:space="preserve">utilizzati </w:t>
      </w:r>
      <w:r w:rsidR="00FD2243">
        <w:t>dai ragazzi: immagini, video, file audio</w:t>
      </w:r>
      <w:r>
        <w:t xml:space="preserve"> ma anche scritti o disegni</w:t>
      </w:r>
      <w:r w:rsidR="00FD2243">
        <w:t xml:space="preserve">. Il Garante riceverà il materiale </w:t>
      </w:r>
      <w:r>
        <w:t>via mail e sui canali social più diffusi: F</w:t>
      </w:r>
      <w:r w:rsidR="00FD2243">
        <w:t xml:space="preserve">acebook, YouTube, </w:t>
      </w:r>
      <w:r>
        <w:t>I</w:t>
      </w:r>
      <w:r w:rsidR="00087196">
        <w:t xml:space="preserve">nstagram, </w:t>
      </w:r>
      <w:r>
        <w:t>Flickr e P</w:t>
      </w:r>
      <w:r w:rsidR="00FD2243">
        <w:t>interest</w:t>
      </w:r>
      <w:r>
        <w:t xml:space="preserve">. </w:t>
      </w:r>
      <w:r w:rsidR="00087196">
        <w:t xml:space="preserve"> </w:t>
      </w:r>
    </w:p>
    <w:p w:rsidR="006C462E" w:rsidRDefault="00087196" w:rsidP="00694CA6">
      <w:pPr>
        <w:jc w:val="both"/>
      </w:pPr>
      <w:r>
        <w:t>Nei prossimi mesi</w:t>
      </w:r>
      <w:r w:rsidR="00694CA6">
        <w:t xml:space="preserve"> saranno organizzati incontri </w:t>
      </w:r>
      <w:r>
        <w:t xml:space="preserve">pubblici e con i ragazzi per alimentare al meglio la campagna. Il primo e più importante sarà a Venezia </w:t>
      </w:r>
      <w:r w:rsidR="006C462E">
        <w:t>con il Ministro dell’Integra</w:t>
      </w:r>
      <w:r>
        <w:t xml:space="preserve">zione Cecile Kyenge </w:t>
      </w:r>
      <w:r w:rsidR="006C462E">
        <w:t>il 2 settembre</w:t>
      </w:r>
      <w:r w:rsidR="00C4022E">
        <w:t xml:space="preserve">, nell’ambito </w:t>
      </w:r>
      <w:r w:rsidR="006C462E">
        <w:t xml:space="preserve">della 70esima Mostra d’arte cinematografica di Venezia. </w:t>
      </w:r>
    </w:p>
    <w:p w:rsidR="00A51914" w:rsidRDefault="006C462E" w:rsidP="00694CA6">
      <w:pPr>
        <w:jc w:val="both"/>
      </w:pPr>
      <w:r>
        <w:t xml:space="preserve">L’incontro sarà coordinato da Lucia Annunziata e avrà, fra gli ospiti, anche Vladimir Luxuria. </w:t>
      </w:r>
      <w:r w:rsidR="00A51914">
        <w:t xml:space="preserve">La ragione di questa iniziativa è dichiarata: in un momento di razzismi - dalle ingiurie al ministro Kyenge, ai casi di omofobia e intolleranza, fino alle tensioni persino durante le partite di calcio – </w:t>
      </w:r>
      <w:r w:rsidR="00694CA6">
        <w:t xml:space="preserve">il Garante </w:t>
      </w:r>
      <w:r w:rsidR="00A51914">
        <w:t xml:space="preserve">Vincenzo Spadafora </w:t>
      </w:r>
      <w:r w:rsidR="00694CA6">
        <w:t>rimette</w:t>
      </w:r>
      <w:r w:rsidR="00A51914">
        <w:t xml:space="preserve"> al centro il tema dall’accettazione delle diversità, che sono confronto, ricchezze culturali, segno di libertà.</w:t>
      </w:r>
      <w:r w:rsidR="003D3621">
        <w:br/>
      </w:r>
      <w:r w:rsidR="00982C06">
        <w:t>Discriminazioni, razzismo, intolleranza, rifiuto di sessualità considerate “diverse” non possono più avere cittadinanza in un Paese che si dichiara democratico e civile. Ed è importante lavorare</w:t>
      </w:r>
      <w:r w:rsidR="003D3621">
        <w:t xml:space="preserve"> ancora di più</w:t>
      </w:r>
      <w:r w:rsidR="00982C06">
        <w:t xml:space="preserve"> affinché anche bambini e ragazzi siano sensibilizzati su</w:t>
      </w:r>
      <w:r w:rsidR="003D3621">
        <w:t xml:space="preserve"> questi temi</w:t>
      </w:r>
      <w:r w:rsidR="00982C06">
        <w:t xml:space="preserve">. </w:t>
      </w:r>
    </w:p>
    <w:p w:rsidR="006C462E" w:rsidRDefault="00A51914" w:rsidP="00694CA6">
      <w:pPr>
        <w:jc w:val="both"/>
      </w:pPr>
      <w:r>
        <w:t>Cos</w:t>
      </w:r>
      <w:r w:rsidR="00982C06">
        <w:t>ì</w:t>
      </w:r>
      <w:r>
        <w:t>, il 2 settembre</w:t>
      </w:r>
      <w:r w:rsidR="00982C06">
        <w:t>, alle 12.30</w:t>
      </w:r>
      <w:r>
        <w:t xml:space="preserve"> nello spazio Cinecittà Luce all’Hotel Excelsior del Lido di Venezia si ragionerà su cosa fare per</w:t>
      </w:r>
      <w:r w:rsidR="00982C06">
        <w:t xml:space="preserve"> ritornare ai principi cardini di una società civile, ovvero il rispetto degli altri e la salvaguardia della dignità individuale. </w:t>
      </w:r>
      <w:r w:rsidR="00694CA6">
        <w:t>Il tutto aiutato dai messaggi dei ragazzi che, con i loro sogni, raccontano una speranza per un futuro diverso, lontano da ogni discriminazione.</w:t>
      </w:r>
    </w:p>
    <w:sectPr w:rsidR="006C462E" w:rsidSect="005A2EE5">
      <w:footerReference w:type="default" r:id="rId7"/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A9" w:rsidRDefault="009C20A9" w:rsidP="00C4022E">
      <w:pPr>
        <w:spacing w:after="0"/>
      </w:pPr>
      <w:r>
        <w:separator/>
      </w:r>
    </w:p>
  </w:endnote>
  <w:endnote w:type="continuationSeparator" w:id="0">
    <w:p w:rsidR="009C20A9" w:rsidRDefault="009C20A9" w:rsidP="00C402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E5" w:rsidRDefault="00C4022E" w:rsidP="00C4022E">
    <w:pPr>
      <w:pStyle w:val="Pidipagina"/>
      <w:jc w:val="center"/>
    </w:pPr>
    <w:r>
      <w:t xml:space="preserve">Autorità Garante per l’Infanzia e l’Adolescenza – Area stampa e comunicazione </w:t>
    </w:r>
  </w:p>
  <w:p w:rsidR="00C4022E" w:rsidRDefault="005A2EE5" w:rsidP="00C4022E">
    <w:pPr>
      <w:pStyle w:val="Pidipagina"/>
      <w:jc w:val="center"/>
    </w:pPr>
    <w:r>
      <w:t xml:space="preserve">334.6487636  </w:t>
    </w:r>
    <w:hyperlink r:id="rId1" w:history="1">
      <w:r w:rsidR="00C4022E" w:rsidRPr="00A43CA5">
        <w:rPr>
          <w:rStyle w:val="Collegamentoipertestuale"/>
        </w:rPr>
        <w:t>ufficiostampa@garanteinfanzia.org</w:t>
      </w:r>
    </w:hyperlink>
  </w:p>
  <w:p w:rsidR="00C4022E" w:rsidRDefault="00C402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A9" w:rsidRDefault="009C20A9" w:rsidP="00C4022E">
      <w:pPr>
        <w:spacing w:after="0"/>
      </w:pPr>
      <w:r>
        <w:separator/>
      </w:r>
    </w:p>
  </w:footnote>
  <w:footnote w:type="continuationSeparator" w:id="0">
    <w:p w:rsidR="009C20A9" w:rsidRDefault="009C20A9" w:rsidP="00C402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27E9"/>
    <w:rsid w:val="00087196"/>
    <w:rsid w:val="002727E9"/>
    <w:rsid w:val="003D3621"/>
    <w:rsid w:val="004F667F"/>
    <w:rsid w:val="005A2EE5"/>
    <w:rsid w:val="0060238F"/>
    <w:rsid w:val="00694CA6"/>
    <w:rsid w:val="006C462E"/>
    <w:rsid w:val="007239EB"/>
    <w:rsid w:val="008A22BA"/>
    <w:rsid w:val="00982C06"/>
    <w:rsid w:val="009C20A9"/>
    <w:rsid w:val="00A51914"/>
    <w:rsid w:val="00A76988"/>
    <w:rsid w:val="00B70D3F"/>
    <w:rsid w:val="00C03496"/>
    <w:rsid w:val="00C17069"/>
    <w:rsid w:val="00C4022E"/>
    <w:rsid w:val="00CE18F6"/>
    <w:rsid w:val="00FD224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6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4022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02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022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22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22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2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0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6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garanteinfanz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Amicis</dc:creator>
  <cp:lastModifiedBy>oriana malatesta</cp:lastModifiedBy>
  <cp:revision>8</cp:revision>
  <cp:lastPrinted>2013-08-27T12:19:00Z</cp:lastPrinted>
  <dcterms:created xsi:type="dcterms:W3CDTF">2013-08-26T10:39:00Z</dcterms:created>
  <dcterms:modified xsi:type="dcterms:W3CDTF">2013-08-27T13:23:00Z</dcterms:modified>
</cp:coreProperties>
</file>